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FE39" w14:textId="11A77CB0" w:rsidR="008F4B37" w:rsidRPr="002A41AA" w:rsidRDefault="00E800C0" w:rsidP="002A41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2018 </w:t>
      </w:r>
      <w:bookmarkStart w:id="0" w:name="_GoBack"/>
      <w:bookmarkEnd w:id="0"/>
      <w:r w:rsidR="008F4B37" w:rsidRPr="002A41AA">
        <w:rPr>
          <w:b/>
          <w:sz w:val="48"/>
          <w:szCs w:val="48"/>
        </w:rPr>
        <w:t>Small Business Day</w:t>
      </w:r>
    </w:p>
    <w:p w14:paraId="4C4993AE" w14:textId="44F60F03" w:rsidR="008F4B37" w:rsidRPr="002A41AA" w:rsidRDefault="008F4B37" w:rsidP="003A083B">
      <w:pPr>
        <w:jc w:val="center"/>
        <w:rPr>
          <w:b/>
          <w:sz w:val="28"/>
          <w:szCs w:val="28"/>
          <w:u w:val="single"/>
        </w:rPr>
      </w:pPr>
      <w:r w:rsidRPr="002A41AA">
        <w:rPr>
          <w:b/>
          <w:sz w:val="28"/>
          <w:szCs w:val="28"/>
          <w:u w:val="single"/>
        </w:rPr>
        <w:t>Issue Brief</w:t>
      </w:r>
    </w:p>
    <w:p w14:paraId="231709BB" w14:textId="235E94F4" w:rsidR="003A083B" w:rsidRPr="003A083B" w:rsidRDefault="003A083B" w:rsidP="003A083B">
      <w:pPr>
        <w:rPr>
          <w:b/>
          <w:u w:val="single"/>
        </w:rPr>
      </w:pPr>
      <w:r w:rsidRPr="003A083B">
        <w:rPr>
          <w:b/>
          <w:u w:val="single"/>
        </w:rPr>
        <w:t>Paid Family and Medical Leave</w:t>
      </w:r>
      <w:r w:rsidR="001E0876">
        <w:rPr>
          <w:b/>
          <w:u w:val="single"/>
        </w:rPr>
        <w:t xml:space="preserve"> </w:t>
      </w:r>
      <w:r w:rsidR="001E0876" w:rsidRPr="001E0876">
        <w:rPr>
          <w:b/>
          <w:u w:val="single"/>
        </w:rPr>
        <w:t>(</w:t>
      </w:r>
      <w:r w:rsidR="001E0876">
        <w:rPr>
          <w:b/>
          <w:u w:val="single"/>
        </w:rPr>
        <w:t>Legislation and Ballot Question</w:t>
      </w:r>
      <w:r w:rsidR="001E0876" w:rsidRPr="001E0876">
        <w:rPr>
          <w:b/>
          <w:u w:val="single"/>
        </w:rPr>
        <w:t>)</w:t>
      </w:r>
    </w:p>
    <w:p w14:paraId="5EAAE381" w14:textId="59FE0586" w:rsidR="003A083B" w:rsidRDefault="003A083B" w:rsidP="003A083B">
      <w:pPr>
        <w:pStyle w:val="NoSpacing"/>
        <w:numPr>
          <w:ilvl w:val="0"/>
          <w:numId w:val="2"/>
        </w:numPr>
      </w:pPr>
      <w:r>
        <w:t xml:space="preserve">Applies to all businesses regardless of size. </w:t>
      </w:r>
    </w:p>
    <w:p w14:paraId="45DD169C" w14:textId="3B664D29" w:rsidR="003A083B" w:rsidRPr="00B80307" w:rsidRDefault="003A083B" w:rsidP="003A083B">
      <w:pPr>
        <w:pStyle w:val="NoSpacing"/>
        <w:numPr>
          <w:ilvl w:val="0"/>
          <w:numId w:val="2"/>
        </w:numPr>
      </w:pPr>
      <w:r w:rsidRPr="001276F4">
        <w:rPr>
          <w:b/>
        </w:rPr>
        <w:t>16 weeks of paid family leave</w:t>
      </w:r>
      <w:r w:rsidRPr="00B80307">
        <w:t xml:space="preserve">. </w:t>
      </w:r>
      <w:r>
        <w:t>(</w:t>
      </w:r>
      <w:r w:rsidRPr="00B80307">
        <w:t>maternity/paternity for birth/adoption of a child. 16 weeks to take care of an ailing family member</w:t>
      </w:r>
      <w:r>
        <w:t>)</w:t>
      </w:r>
      <w:r w:rsidRPr="00B80307">
        <w:t>.</w:t>
      </w:r>
    </w:p>
    <w:p w14:paraId="4DB94A0B" w14:textId="77777777" w:rsidR="003A083B" w:rsidRPr="00B80307" w:rsidRDefault="003A083B" w:rsidP="003A083B">
      <w:pPr>
        <w:pStyle w:val="NoSpacing"/>
        <w:numPr>
          <w:ilvl w:val="0"/>
          <w:numId w:val="2"/>
        </w:numPr>
      </w:pPr>
      <w:r w:rsidRPr="001276F4">
        <w:rPr>
          <w:b/>
        </w:rPr>
        <w:t>26 weeks paid medical leave</w:t>
      </w:r>
      <w:r w:rsidRPr="00B80307">
        <w:t xml:space="preserve"> for non-work-related leave </w:t>
      </w:r>
      <w:r>
        <w:t>(</w:t>
      </w:r>
      <w:proofErr w:type="gramStart"/>
      <w:r>
        <w:t>s</w:t>
      </w:r>
      <w:r w:rsidRPr="00B80307">
        <w:t>imilar to</w:t>
      </w:r>
      <w:proofErr w:type="gramEnd"/>
      <w:r w:rsidRPr="00B80307">
        <w:t xml:space="preserve"> a temporary disability insurance program</w:t>
      </w:r>
      <w:r>
        <w:t>).</w:t>
      </w:r>
    </w:p>
    <w:p w14:paraId="585A6D00" w14:textId="478E5A42" w:rsidR="003A083B" w:rsidRPr="00B80307" w:rsidRDefault="003A083B" w:rsidP="003A083B">
      <w:pPr>
        <w:pStyle w:val="NoSpacing"/>
        <w:numPr>
          <w:ilvl w:val="0"/>
          <w:numId w:val="2"/>
        </w:numPr>
      </w:pPr>
      <w:r w:rsidRPr="00B80307">
        <w:t xml:space="preserve">This leave can be taken intermittently. That could prove a scheduling and logistical nightmare for many businesses. This leave is job protected. </w:t>
      </w:r>
    </w:p>
    <w:p w14:paraId="20146D26" w14:textId="68960FCC" w:rsidR="003A083B" w:rsidRDefault="003A083B" w:rsidP="003A083B">
      <w:pPr>
        <w:pStyle w:val="NoSpacing"/>
        <w:numPr>
          <w:ilvl w:val="0"/>
          <w:numId w:val="2"/>
        </w:numPr>
      </w:pPr>
      <w:r w:rsidRPr="00B80307">
        <w:t>Ballot initiative sets up a new state bureaucracy</w:t>
      </w:r>
      <w:r>
        <w:t xml:space="preserve"> </w:t>
      </w:r>
      <w:r w:rsidRPr="00B80307">
        <w:t xml:space="preserve">funded by up to 5% of the new trust fund. </w:t>
      </w:r>
    </w:p>
    <w:p w14:paraId="4AABFD9B" w14:textId="77777777" w:rsidR="003A083B" w:rsidRPr="00B80307" w:rsidRDefault="003A083B" w:rsidP="003A083B">
      <w:pPr>
        <w:pStyle w:val="NoSpacing"/>
        <w:numPr>
          <w:ilvl w:val="0"/>
          <w:numId w:val="2"/>
        </w:numPr>
      </w:pPr>
      <w:r>
        <w:t xml:space="preserve">Benefit allows for </w:t>
      </w:r>
      <w:r w:rsidRPr="001276F4">
        <w:rPr>
          <w:b/>
        </w:rPr>
        <w:t>90% of weekly wages capped at $1,000</w:t>
      </w:r>
      <w:r w:rsidRPr="00B80307">
        <w:t>. (</w:t>
      </w:r>
      <w:r>
        <w:t>Eventually</w:t>
      </w:r>
      <w:r w:rsidRPr="00B80307">
        <w:t xml:space="preserve"> index</w:t>
      </w:r>
      <w:r>
        <w:t>ed</w:t>
      </w:r>
      <w:r w:rsidRPr="00B80307">
        <w:t xml:space="preserve"> to inflation).</w:t>
      </w:r>
    </w:p>
    <w:p w14:paraId="432D02FE" w14:textId="5FE8FD98" w:rsidR="003A083B" w:rsidRDefault="003A083B" w:rsidP="003A083B">
      <w:pPr>
        <w:pStyle w:val="NoSpacing"/>
        <w:numPr>
          <w:ilvl w:val="0"/>
          <w:numId w:val="2"/>
        </w:numPr>
      </w:pPr>
      <w:r w:rsidRPr="00B80307">
        <w:t xml:space="preserve">Benefits will be paid for </w:t>
      </w:r>
      <w:r w:rsidRPr="001276F4">
        <w:rPr>
          <w:b/>
        </w:rPr>
        <w:t>by 0.63% of annual wages of employee</w:t>
      </w:r>
      <w:r w:rsidRPr="00B80307">
        <w:t xml:space="preserve">. This will be a </w:t>
      </w:r>
      <w:r w:rsidRPr="001276F4">
        <w:rPr>
          <w:b/>
        </w:rPr>
        <w:t>50/50 split</w:t>
      </w:r>
      <w:r w:rsidRPr="00B80307">
        <w:t xml:space="preserve"> for employers/employees and employers can pay more than 50% if they desire. </w:t>
      </w:r>
    </w:p>
    <w:p w14:paraId="30D8A264" w14:textId="77777777" w:rsidR="003A083B" w:rsidRPr="00B80307" w:rsidRDefault="003A083B" w:rsidP="003A083B">
      <w:pPr>
        <w:pStyle w:val="NoSpacing"/>
        <w:numPr>
          <w:ilvl w:val="0"/>
          <w:numId w:val="2"/>
        </w:numPr>
      </w:pPr>
      <w:r w:rsidRPr="00B80307">
        <w:t>Contracting w/self-employed requires a contribution of half the required wage percentage for regular employees.</w:t>
      </w:r>
    </w:p>
    <w:p w14:paraId="01DAA130" w14:textId="626FFEB8" w:rsidR="003A083B" w:rsidRDefault="003A083B" w:rsidP="003A083B">
      <w:pPr>
        <w:pStyle w:val="NoSpacing"/>
        <w:numPr>
          <w:ilvl w:val="0"/>
          <w:numId w:val="2"/>
        </w:numPr>
      </w:pPr>
      <w:r w:rsidRPr="00B80307">
        <w:t>This would be the most expensive paid leave program in the nation.</w:t>
      </w:r>
      <w:r w:rsidR="001276F4">
        <w:t xml:space="preserve"> </w:t>
      </w:r>
      <w:r w:rsidR="001276F4" w:rsidRPr="001276F4">
        <w:rPr>
          <w:b/>
        </w:rPr>
        <w:t>A $1 billion tax</w:t>
      </w:r>
      <w:r w:rsidR="001276F4">
        <w:t xml:space="preserve"> on employers and workers. </w:t>
      </w:r>
    </w:p>
    <w:p w14:paraId="68F36F39" w14:textId="5DFED54B" w:rsidR="008F4B37" w:rsidRDefault="008F4B37"/>
    <w:p w14:paraId="356104D0" w14:textId="0E89A3D3" w:rsidR="00E57C07" w:rsidRPr="001E0876" w:rsidRDefault="00E57C07">
      <w:pPr>
        <w:rPr>
          <w:b/>
          <w:u w:val="single"/>
        </w:rPr>
      </w:pPr>
      <w:r w:rsidRPr="001E0876">
        <w:rPr>
          <w:b/>
          <w:u w:val="single"/>
        </w:rPr>
        <w:t>$15 Minimum Wage (</w:t>
      </w:r>
      <w:r w:rsidR="001E0876">
        <w:rPr>
          <w:b/>
          <w:u w:val="single"/>
        </w:rPr>
        <w:t>Legislation and Ballot Question</w:t>
      </w:r>
      <w:r w:rsidRPr="001E0876">
        <w:rPr>
          <w:b/>
          <w:u w:val="single"/>
        </w:rPr>
        <w:t>)</w:t>
      </w:r>
    </w:p>
    <w:p w14:paraId="555D1DFA" w14:textId="75A8ABBD" w:rsidR="002A41AA" w:rsidRDefault="001E0876" w:rsidP="001E0876">
      <w:pPr>
        <w:pStyle w:val="ListParagraph"/>
        <w:numPr>
          <w:ilvl w:val="0"/>
          <w:numId w:val="4"/>
        </w:numPr>
      </w:pPr>
      <w:r>
        <w:t>Increases minimum wage every year</w:t>
      </w:r>
    </w:p>
    <w:p w14:paraId="55C67619" w14:textId="0A850729" w:rsidR="001E0876" w:rsidRDefault="001E0876" w:rsidP="001E0876">
      <w:pPr>
        <w:pStyle w:val="ListParagraph"/>
        <w:numPr>
          <w:ilvl w:val="0"/>
          <w:numId w:val="4"/>
        </w:numPr>
      </w:pPr>
      <w:r>
        <w:t>$12/</w:t>
      </w:r>
      <w:proofErr w:type="spellStart"/>
      <w:r>
        <w:t>hr</w:t>
      </w:r>
      <w:proofErr w:type="spellEnd"/>
      <w:r>
        <w:t xml:space="preserve"> in 2019</w:t>
      </w:r>
    </w:p>
    <w:p w14:paraId="4EADA305" w14:textId="2C7077E7" w:rsidR="001E0876" w:rsidRDefault="001E0876" w:rsidP="001E0876">
      <w:pPr>
        <w:pStyle w:val="ListParagraph"/>
        <w:numPr>
          <w:ilvl w:val="0"/>
          <w:numId w:val="4"/>
        </w:numPr>
      </w:pPr>
      <w:r>
        <w:t>$13/</w:t>
      </w:r>
      <w:proofErr w:type="spellStart"/>
      <w:r>
        <w:t>hr</w:t>
      </w:r>
      <w:proofErr w:type="spellEnd"/>
      <w:r>
        <w:t xml:space="preserve"> in 2020</w:t>
      </w:r>
    </w:p>
    <w:p w14:paraId="334CD031" w14:textId="71B4A1BF" w:rsidR="001E0876" w:rsidRDefault="001E0876" w:rsidP="001E0876">
      <w:pPr>
        <w:pStyle w:val="ListParagraph"/>
        <w:numPr>
          <w:ilvl w:val="0"/>
          <w:numId w:val="4"/>
        </w:numPr>
      </w:pPr>
      <w:r>
        <w:t>$14/</w:t>
      </w:r>
      <w:proofErr w:type="spellStart"/>
      <w:r>
        <w:t>hr</w:t>
      </w:r>
      <w:proofErr w:type="spellEnd"/>
      <w:r>
        <w:t xml:space="preserve"> in 2021</w:t>
      </w:r>
    </w:p>
    <w:p w14:paraId="0E71A3BB" w14:textId="39AE0B82" w:rsidR="001E0876" w:rsidRDefault="001E0876" w:rsidP="001E0876">
      <w:pPr>
        <w:pStyle w:val="ListParagraph"/>
        <w:numPr>
          <w:ilvl w:val="0"/>
          <w:numId w:val="4"/>
        </w:numPr>
      </w:pPr>
      <w:r>
        <w:t>$</w:t>
      </w:r>
      <w:r w:rsidRPr="001276F4">
        <w:rPr>
          <w:b/>
        </w:rPr>
        <w:t>15/</w:t>
      </w:r>
      <w:proofErr w:type="spellStart"/>
      <w:r w:rsidRPr="001276F4">
        <w:rPr>
          <w:b/>
        </w:rPr>
        <w:t>hr</w:t>
      </w:r>
      <w:proofErr w:type="spellEnd"/>
      <w:r w:rsidRPr="001276F4">
        <w:rPr>
          <w:b/>
        </w:rPr>
        <w:t xml:space="preserve"> in 2022</w:t>
      </w:r>
    </w:p>
    <w:p w14:paraId="02F66580" w14:textId="24A8BF45" w:rsidR="001E0876" w:rsidRDefault="001E0876" w:rsidP="001E0876">
      <w:pPr>
        <w:pStyle w:val="ListParagraph"/>
        <w:numPr>
          <w:ilvl w:val="0"/>
          <w:numId w:val="4"/>
        </w:numPr>
      </w:pPr>
      <w:r>
        <w:t>Beyond 2022, indexed to inflation</w:t>
      </w:r>
    </w:p>
    <w:p w14:paraId="78BE7482" w14:textId="09008FBF" w:rsidR="001E0876" w:rsidRDefault="001E0876" w:rsidP="001E0876">
      <w:pPr>
        <w:pStyle w:val="ListParagraph"/>
        <w:numPr>
          <w:ilvl w:val="0"/>
          <w:numId w:val="4"/>
        </w:numPr>
      </w:pPr>
      <w:r>
        <w:t>Tipped wage increases to $</w:t>
      </w:r>
      <w:r w:rsidRPr="001276F4">
        <w:rPr>
          <w:b/>
        </w:rPr>
        <w:t>9/</w:t>
      </w:r>
      <w:proofErr w:type="spellStart"/>
      <w:r w:rsidRPr="001276F4">
        <w:rPr>
          <w:b/>
        </w:rPr>
        <w:t>hr</w:t>
      </w:r>
      <w:proofErr w:type="spellEnd"/>
      <w:r w:rsidRPr="001276F4">
        <w:rPr>
          <w:b/>
        </w:rPr>
        <w:t xml:space="preserve"> by 2022</w:t>
      </w:r>
      <w:r>
        <w:t>.</w:t>
      </w:r>
    </w:p>
    <w:p w14:paraId="75974110" w14:textId="4795D755" w:rsidR="001E0876" w:rsidRDefault="001E0876" w:rsidP="001E0876">
      <w:pPr>
        <w:pStyle w:val="ListParagraph"/>
        <w:numPr>
          <w:ilvl w:val="0"/>
          <w:numId w:val="4"/>
        </w:numPr>
      </w:pPr>
      <w:r>
        <w:t xml:space="preserve">MA is 1 of 2 states with </w:t>
      </w:r>
      <w:r w:rsidRPr="001276F4">
        <w:rPr>
          <w:b/>
        </w:rPr>
        <w:t>premium Sunday pay</w:t>
      </w:r>
      <w:r>
        <w:t xml:space="preserve"> (time and a half) for retail shops</w:t>
      </w:r>
    </w:p>
    <w:p w14:paraId="69836F49" w14:textId="2E32E419" w:rsidR="001E0876" w:rsidRDefault="001E0876" w:rsidP="001E0876">
      <w:pPr>
        <w:pStyle w:val="ListParagraph"/>
        <w:numPr>
          <w:ilvl w:val="0"/>
          <w:numId w:val="4"/>
        </w:numPr>
      </w:pPr>
      <w:r w:rsidRPr="001276F4">
        <w:rPr>
          <w:b/>
        </w:rPr>
        <w:t>39 states currently have training/teen wage</w:t>
      </w:r>
      <w:r>
        <w:t>, MA not part of that list.</w:t>
      </w:r>
    </w:p>
    <w:p w14:paraId="32AD3238" w14:textId="1E19A8E1" w:rsidR="00E57C07" w:rsidRPr="001E0876" w:rsidRDefault="00E57C07">
      <w:pPr>
        <w:rPr>
          <w:b/>
          <w:u w:val="single"/>
        </w:rPr>
      </w:pPr>
      <w:r w:rsidRPr="001E0876">
        <w:rPr>
          <w:b/>
          <w:u w:val="single"/>
        </w:rPr>
        <w:t>Income Tax Surcharge</w:t>
      </w:r>
      <w:r w:rsidR="001E0876" w:rsidRPr="001E0876">
        <w:rPr>
          <w:b/>
          <w:u w:val="single"/>
        </w:rPr>
        <w:t xml:space="preserve"> (Ballot Question)</w:t>
      </w:r>
    </w:p>
    <w:p w14:paraId="4E024105" w14:textId="77777777" w:rsidR="001E0876" w:rsidRDefault="001E0876" w:rsidP="001E0876">
      <w:pPr>
        <w:pStyle w:val="ListParagraph"/>
        <w:numPr>
          <w:ilvl w:val="0"/>
          <w:numId w:val="5"/>
        </w:numPr>
      </w:pPr>
      <w:r>
        <w:t xml:space="preserve">Adds a </w:t>
      </w:r>
      <w:r w:rsidRPr="001276F4">
        <w:rPr>
          <w:b/>
        </w:rPr>
        <w:t>4% income tax surcharge</w:t>
      </w:r>
      <w:r>
        <w:t xml:space="preserve"> for income over $1 million</w:t>
      </w:r>
    </w:p>
    <w:p w14:paraId="4CC59DBC" w14:textId="61DD33C9" w:rsidR="00E57C07" w:rsidRDefault="001E0876" w:rsidP="001E0876">
      <w:pPr>
        <w:pStyle w:val="ListParagraph"/>
        <w:numPr>
          <w:ilvl w:val="0"/>
          <w:numId w:val="5"/>
        </w:numPr>
      </w:pPr>
      <w:r>
        <w:t xml:space="preserve">Includes pass through entity small businesses </w:t>
      </w:r>
    </w:p>
    <w:p w14:paraId="619D847A" w14:textId="3EC351AA" w:rsidR="00E57C07" w:rsidRPr="001E0876" w:rsidRDefault="00E57C07">
      <w:pPr>
        <w:rPr>
          <w:b/>
          <w:u w:val="single"/>
        </w:rPr>
      </w:pPr>
      <w:r w:rsidRPr="001E0876">
        <w:rPr>
          <w:b/>
          <w:u w:val="single"/>
        </w:rPr>
        <w:t>Sales Tax Reduction</w:t>
      </w:r>
      <w:r w:rsidR="001E0876" w:rsidRPr="001E0876">
        <w:rPr>
          <w:b/>
          <w:u w:val="single"/>
        </w:rPr>
        <w:t xml:space="preserve"> (Ballot Question)</w:t>
      </w:r>
    </w:p>
    <w:p w14:paraId="29F58E68" w14:textId="7E8510BB" w:rsidR="00E57C07" w:rsidRDefault="001E0876" w:rsidP="001E0876">
      <w:pPr>
        <w:pStyle w:val="ListParagraph"/>
        <w:numPr>
          <w:ilvl w:val="0"/>
          <w:numId w:val="6"/>
        </w:numPr>
      </w:pPr>
      <w:r>
        <w:t xml:space="preserve">Reduce state sales tax </w:t>
      </w:r>
      <w:r w:rsidRPr="001276F4">
        <w:t>to</w:t>
      </w:r>
      <w:r w:rsidRPr="001276F4">
        <w:rPr>
          <w:b/>
        </w:rPr>
        <w:t xml:space="preserve"> 5% from 6.25</w:t>
      </w:r>
      <w:r>
        <w:t>%</w:t>
      </w:r>
    </w:p>
    <w:p w14:paraId="51DFC9B2" w14:textId="58337B09" w:rsidR="001E0876" w:rsidRDefault="001E0876" w:rsidP="001E0876">
      <w:pPr>
        <w:pStyle w:val="ListParagraph"/>
        <w:numPr>
          <w:ilvl w:val="0"/>
          <w:numId w:val="6"/>
        </w:numPr>
      </w:pPr>
      <w:r>
        <w:t xml:space="preserve">Guarantees annual sales tax holiday </w:t>
      </w:r>
    </w:p>
    <w:p w14:paraId="789E1CAD" w14:textId="64BF1E5E" w:rsidR="001276F4" w:rsidRDefault="001E0876" w:rsidP="001276F4">
      <w:r w:rsidRPr="001E0876">
        <w:rPr>
          <w:b/>
        </w:rPr>
        <w:t>Other Issues:</w:t>
      </w:r>
      <w:r w:rsidR="001276F4">
        <w:rPr>
          <w:b/>
        </w:rPr>
        <w:t xml:space="preserve"> </w:t>
      </w:r>
      <w:r>
        <w:t>Restrictive Scheduling, Health Assessment, Mandatory Retirement Plans</w:t>
      </w:r>
    </w:p>
    <w:p w14:paraId="752A2009" w14:textId="202CFACC" w:rsidR="001276F4" w:rsidRDefault="001276F4" w:rsidP="001276F4">
      <w:pPr>
        <w:jc w:val="center"/>
      </w:pPr>
      <w:r>
        <w:rPr>
          <w:noProof/>
        </w:rPr>
        <w:drawing>
          <wp:inline distT="0" distB="0" distL="0" distR="0" wp14:anchorId="679AD6FF" wp14:editId="6E3BADA2">
            <wp:extent cx="5861050" cy="1746250"/>
            <wp:effectExtent l="0" t="0" r="635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7" t="18751" r="10699" b="22599"/>
                    <a:stretch/>
                  </pic:blipFill>
                  <pic:spPr bwMode="auto">
                    <a:xfrm>
                      <a:off x="0" y="0"/>
                      <a:ext cx="5861050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6F4" w:rsidSect="001276F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C94"/>
    <w:multiLevelType w:val="hybridMultilevel"/>
    <w:tmpl w:val="940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084"/>
    <w:multiLevelType w:val="hybridMultilevel"/>
    <w:tmpl w:val="FB68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A42"/>
    <w:multiLevelType w:val="hybridMultilevel"/>
    <w:tmpl w:val="B6B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1C75"/>
    <w:multiLevelType w:val="hybridMultilevel"/>
    <w:tmpl w:val="B3C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3CA1"/>
    <w:multiLevelType w:val="hybridMultilevel"/>
    <w:tmpl w:val="49A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B70C7"/>
    <w:multiLevelType w:val="hybridMultilevel"/>
    <w:tmpl w:val="B932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07"/>
    <w:rsid w:val="00086543"/>
    <w:rsid w:val="001276F4"/>
    <w:rsid w:val="001C13D9"/>
    <w:rsid w:val="001E0876"/>
    <w:rsid w:val="002A41AA"/>
    <w:rsid w:val="003A083B"/>
    <w:rsid w:val="00460761"/>
    <w:rsid w:val="007E7C17"/>
    <w:rsid w:val="008F4B37"/>
    <w:rsid w:val="009725F2"/>
    <w:rsid w:val="00BA5BD9"/>
    <w:rsid w:val="00BA7184"/>
    <w:rsid w:val="00C95912"/>
    <w:rsid w:val="00E57C07"/>
    <w:rsid w:val="00E800C0"/>
    <w:rsid w:val="00F17EF4"/>
    <w:rsid w:val="00F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8C91"/>
  <w15:chartTrackingRefBased/>
  <w15:docId w15:val="{58781258-EEB2-4DEE-BAF0-DA3F5C4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F4"/>
    <w:pPr>
      <w:ind w:left="720"/>
      <w:contextualSpacing/>
    </w:pPr>
  </w:style>
  <w:style w:type="paragraph" w:styleId="NoSpacing">
    <w:name w:val="No Spacing"/>
    <w:uiPriority w:val="1"/>
    <w:qFormat/>
    <w:rsid w:val="003A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Carlozzi, Christopher</dc:creator>
  <cp:keywords/>
  <dc:description/>
  <cp:lastModifiedBy>Carlozzi, Christopher</cp:lastModifiedBy>
  <cp:revision>3</cp:revision>
  <dcterms:created xsi:type="dcterms:W3CDTF">2018-04-02T14:42:00Z</dcterms:created>
  <dcterms:modified xsi:type="dcterms:W3CDTF">2018-04-03T18:19:00Z</dcterms:modified>
</cp:coreProperties>
</file>